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975C" w14:textId="77777777" w:rsidR="00643207" w:rsidRDefault="00643207" w:rsidP="00C71A2B"/>
    <w:p w14:paraId="5A018DFF" w14:textId="77777777" w:rsidR="00643207" w:rsidRPr="00643207" w:rsidRDefault="00643207" w:rsidP="00643207"/>
    <w:p w14:paraId="08B146EF" w14:textId="77777777" w:rsidR="00643207" w:rsidRDefault="00643207" w:rsidP="00643207"/>
    <w:p w14:paraId="68F884DC" w14:textId="77777777" w:rsidR="005C19ED" w:rsidRDefault="005C19ED" w:rsidP="00643207"/>
    <w:p w14:paraId="210DE9E1" w14:textId="77777777" w:rsidR="005C19ED" w:rsidRDefault="005C19ED" w:rsidP="00643207"/>
    <w:p w14:paraId="2DD21D2E" w14:textId="77777777" w:rsidR="005C19ED" w:rsidRDefault="005C19ED" w:rsidP="00643207"/>
    <w:p w14:paraId="70B62947" w14:textId="03D9B7E8" w:rsidR="005C19ED" w:rsidRDefault="005C19ED" w:rsidP="005C19ED">
      <w:pPr>
        <w:jc w:val="center"/>
        <w:rPr>
          <w:rFonts w:asciiTheme="majorHAnsi" w:hAnsiTheme="majorHAnsi"/>
          <w:b/>
          <w:sz w:val="36"/>
        </w:rPr>
      </w:pPr>
      <w:r w:rsidRPr="005C19ED">
        <w:rPr>
          <w:rFonts w:asciiTheme="majorHAnsi" w:hAnsiTheme="majorHAnsi"/>
          <w:b/>
          <w:sz w:val="36"/>
        </w:rPr>
        <w:t>Floreat Language Library</w:t>
      </w:r>
    </w:p>
    <w:p w14:paraId="70812ABA" w14:textId="77777777" w:rsidR="00914A0F" w:rsidRPr="00914A0F" w:rsidRDefault="00914A0F" w:rsidP="00914A0F">
      <w:pPr>
        <w:jc w:val="center"/>
        <w:rPr>
          <w:rFonts w:asciiTheme="majorHAnsi" w:hAnsiTheme="majorHAnsi"/>
          <w:b/>
        </w:rPr>
      </w:pPr>
    </w:p>
    <w:p w14:paraId="26512632" w14:textId="0093DECB" w:rsidR="00914A0F" w:rsidRPr="00914A0F" w:rsidRDefault="00914A0F" w:rsidP="009527A7">
      <w:pPr>
        <w:rPr>
          <w:rFonts w:asciiTheme="majorHAnsi" w:eastAsia="Times New Roman" w:hAnsiTheme="majorHAnsi" w:cs="Times New Roman"/>
          <w:lang w:val="en-US"/>
        </w:rPr>
      </w:pPr>
      <w:r w:rsidRPr="00914A0F">
        <w:rPr>
          <w:rFonts w:asciiTheme="majorHAnsi" w:eastAsia="Times New Roman" w:hAnsiTheme="majorHAnsi" w:cs="Arial"/>
          <w:color w:val="4D4D4D"/>
          <w:shd w:val="clear" w:color="auto" w:fill="FFFFFF"/>
          <w:lang w:val="en-US"/>
        </w:rPr>
        <w:t>We are intentional about everything in our schools to ensure that each moment of the school day works harder to educate for character as well as academic outcomes.</w:t>
      </w:r>
      <w:r>
        <w:rPr>
          <w:rFonts w:asciiTheme="majorHAnsi" w:eastAsia="Times New Roman" w:hAnsiTheme="majorHAnsi" w:cs="Arial"/>
          <w:color w:val="4D4D4D"/>
          <w:shd w:val="clear" w:color="auto" w:fill="FFFFFF"/>
          <w:lang w:val="en-US"/>
        </w:rPr>
        <w:t xml:space="preserve"> Duri</w:t>
      </w:r>
      <w:r w:rsidR="00F82BA9">
        <w:rPr>
          <w:rFonts w:asciiTheme="majorHAnsi" w:eastAsia="Times New Roman" w:hAnsiTheme="majorHAnsi" w:cs="Arial"/>
          <w:color w:val="4D4D4D"/>
          <w:shd w:val="clear" w:color="auto" w:fill="FFFFFF"/>
          <w:lang w:val="en-US"/>
        </w:rPr>
        <w:t xml:space="preserve">ng Summer Institute staff learn the importance of positivity in creating a culture for flourishing. This influences the language teachers use in their classrooms to praise children, establish high expectations and maximize learning time. </w:t>
      </w:r>
    </w:p>
    <w:p w14:paraId="01B33A1D" w14:textId="6FD3DF50" w:rsidR="007D4F96" w:rsidRDefault="00F75C75" w:rsidP="00F75C75">
      <w:pPr>
        <w:pStyle w:val="Heading1"/>
        <w:rPr>
          <w:color w:val="000000" w:themeColor="text1"/>
          <w:sz w:val="28"/>
        </w:rPr>
      </w:pPr>
      <w:r w:rsidRPr="00B92915">
        <w:rPr>
          <w:color w:val="000000" w:themeColor="text1"/>
          <w:sz w:val="28"/>
        </w:rPr>
        <w:t xml:space="preserve">Our 18 </w:t>
      </w:r>
      <w:r w:rsidR="00F82BA9">
        <w:rPr>
          <w:color w:val="000000" w:themeColor="text1"/>
          <w:sz w:val="28"/>
        </w:rPr>
        <w:t>virtues</w:t>
      </w:r>
    </w:p>
    <w:p w14:paraId="51999B8D" w14:textId="77777777" w:rsidR="0081789C" w:rsidRDefault="0081789C" w:rsidP="00F82BA9"/>
    <w:p w14:paraId="42D2C128" w14:textId="6BA896FB" w:rsidR="00F82BA9" w:rsidRDefault="00F82BA9" w:rsidP="00F82BA9">
      <w:r>
        <w:t>Teachers are consistent in</w:t>
      </w:r>
      <w:r w:rsidR="00A85DA6">
        <w:t xml:space="preserve"> their use of virtue language in the classroom as part of their everyday interactions with the children, using the 18 virtues to praise and correct pupils’ behaviour. </w:t>
      </w:r>
    </w:p>
    <w:p w14:paraId="2A48F90B" w14:textId="77777777" w:rsidR="00F82BA9" w:rsidRPr="00F82BA9" w:rsidRDefault="00F82BA9" w:rsidP="00F82BA9">
      <w:pPr>
        <w:sectPr w:rsidR="00F82BA9" w:rsidRPr="00F82BA9" w:rsidSect="00643207">
          <w:headerReference w:type="default" r:id="rId8"/>
          <w:foot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FE972F1" w14:textId="77777777" w:rsidR="00B92915" w:rsidRDefault="00B92915" w:rsidP="007D4F96">
      <w:pPr>
        <w:pStyle w:val="NoSpacing"/>
        <w:rPr>
          <w:rFonts w:asciiTheme="majorHAnsi" w:hAnsiTheme="majorHAnsi"/>
          <w:color w:val="000000" w:themeColor="text1"/>
        </w:rPr>
      </w:pPr>
    </w:p>
    <w:p w14:paraId="746DE4E1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Self Control and Dignity</w:t>
      </w:r>
    </w:p>
    <w:p w14:paraId="1BE3D848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Bravery</w:t>
      </w:r>
    </w:p>
    <w:p w14:paraId="5FAC2E4E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Love and Kindness</w:t>
      </w:r>
    </w:p>
    <w:p w14:paraId="1EC3C930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 xml:space="preserve">Leadership and Teamwork </w:t>
      </w:r>
    </w:p>
    <w:p w14:paraId="26D5F694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Fairness</w:t>
      </w:r>
    </w:p>
    <w:p w14:paraId="36758E3A" w14:textId="77777777" w:rsidR="00B92915" w:rsidRPr="00B92915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B92915">
        <w:rPr>
          <w:rFonts w:asciiTheme="majorHAnsi" w:hAnsiTheme="majorHAnsi"/>
          <w:color w:val="000000" w:themeColor="text1"/>
        </w:rPr>
        <w:t>Service</w:t>
      </w:r>
    </w:p>
    <w:p w14:paraId="4CE18379" w14:textId="77777777" w:rsidR="00B92915" w:rsidRPr="00B92915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B92915">
        <w:rPr>
          <w:rFonts w:asciiTheme="majorHAnsi" w:hAnsiTheme="majorHAnsi"/>
          <w:color w:val="000000" w:themeColor="text1"/>
        </w:rPr>
        <w:t>Perseverance</w:t>
      </w:r>
    </w:p>
    <w:p w14:paraId="24E97B6A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Optimism and Joy</w:t>
      </w:r>
    </w:p>
    <w:p w14:paraId="16F6DBF1" w14:textId="77777777" w:rsidR="00B92915" w:rsidRPr="00B92915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B92915">
        <w:rPr>
          <w:rFonts w:asciiTheme="majorHAnsi" w:hAnsiTheme="majorHAnsi"/>
          <w:color w:val="000000" w:themeColor="text1"/>
        </w:rPr>
        <w:t>Curiosity</w:t>
      </w:r>
    </w:p>
    <w:p w14:paraId="255AE0F7" w14:textId="5AEF9C68" w:rsidR="007D4F96" w:rsidRPr="00B92915" w:rsidRDefault="007D4F96" w:rsidP="007D4F96">
      <w:pPr>
        <w:pStyle w:val="NoSpacing"/>
        <w:rPr>
          <w:rFonts w:asciiTheme="majorHAnsi" w:hAnsiTheme="majorHAnsi"/>
          <w:color w:val="000000" w:themeColor="text1"/>
        </w:rPr>
      </w:pPr>
    </w:p>
    <w:p w14:paraId="53AEAAC4" w14:textId="77777777" w:rsidR="00B92915" w:rsidRDefault="00B92915" w:rsidP="007D4F96">
      <w:pPr>
        <w:pStyle w:val="NoSpacing"/>
        <w:rPr>
          <w:rFonts w:asciiTheme="majorHAnsi" w:hAnsiTheme="majorHAnsi"/>
          <w:color w:val="000000" w:themeColor="text1"/>
        </w:rPr>
      </w:pPr>
    </w:p>
    <w:p w14:paraId="63F6B8FB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Creativity</w:t>
      </w:r>
    </w:p>
    <w:p w14:paraId="79EB6608" w14:textId="35503A1E" w:rsidR="00B92915" w:rsidRDefault="00B92915" w:rsidP="007D4F96">
      <w:pPr>
        <w:pStyle w:val="NoSpacing"/>
        <w:rPr>
          <w:rFonts w:asciiTheme="majorHAnsi" w:hAnsiTheme="majorHAnsi"/>
          <w:color w:val="000000" w:themeColor="text1"/>
        </w:rPr>
      </w:pPr>
      <w:r w:rsidRPr="00B92915">
        <w:rPr>
          <w:rFonts w:asciiTheme="majorHAnsi" w:hAnsiTheme="majorHAnsi"/>
          <w:color w:val="000000" w:themeColor="text1"/>
        </w:rPr>
        <w:t>Honesty</w:t>
      </w:r>
    </w:p>
    <w:p w14:paraId="4D5B36C5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Humour</w:t>
      </w:r>
    </w:p>
    <w:p w14:paraId="63951BCE" w14:textId="77777777" w:rsidR="00B92915" w:rsidRDefault="00B92915" w:rsidP="007D4F96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Judgement and Prudence</w:t>
      </w:r>
    </w:p>
    <w:p w14:paraId="2D8C5CB5" w14:textId="6A417D9E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Forgiveness</w:t>
      </w:r>
    </w:p>
    <w:p w14:paraId="7CCD479E" w14:textId="6B4FBB6B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Appreciation and Awe</w:t>
      </w:r>
    </w:p>
    <w:p w14:paraId="0A11E9A4" w14:textId="77777777" w:rsidR="007D4F96" w:rsidRPr="005C19ED" w:rsidRDefault="007D4F96" w:rsidP="007D4F96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Humility</w:t>
      </w:r>
    </w:p>
    <w:p w14:paraId="72DEE04C" w14:textId="77777777" w:rsidR="00B92915" w:rsidRPr="005C19ED" w:rsidRDefault="00B92915" w:rsidP="00B92915">
      <w:pPr>
        <w:pStyle w:val="NoSpacing"/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Empathy and Perspective</w:t>
      </w:r>
    </w:p>
    <w:p w14:paraId="62EDA927" w14:textId="22E8489F" w:rsidR="007D4F96" w:rsidRPr="005C19ED" w:rsidRDefault="00B92915" w:rsidP="007D4F96">
      <w:pPr>
        <w:pStyle w:val="NoSpacing"/>
        <w:rPr>
          <w:rFonts w:asciiTheme="majorHAnsi" w:hAnsiTheme="majorHAnsi"/>
          <w:color w:val="000000" w:themeColor="text1"/>
        </w:rPr>
        <w:sectPr w:rsidR="007D4F96" w:rsidRPr="005C19ED" w:rsidSect="007D4F96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5C19ED">
        <w:rPr>
          <w:rFonts w:asciiTheme="majorHAnsi" w:hAnsiTheme="majorHAnsi"/>
          <w:color w:val="000000" w:themeColor="text1"/>
        </w:rPr>
        <w:t>Gratitude</w:t>
      </w:r>
    </w:p>
    <w:p w14:paraId="209ECEE2" w14:textId="77777777" w:rsidR="0081789C" w:rsidRDefault="007D4F96" w:rsidP="0081789C">
      <w:pPr>
        <w:pStyle w:val="Heading1"/>
        <w:rPr>
          <w:rStyle w:val="IntenseEmphasis"/>
          <w:i w:val="0"/>
          <w:color w:val="000000" w:themeColor="text1"/>
          <w:sz w:val="28"/>
        </w:rPr>
      </w:pPr>
      <w:r w:rsidRPr="00914A0F">
        <w:rPr>
          <w:rStyle w:val="IntenseEmphasis"/>
          <w:i w:val="0"/>
          <w:color w:val="000000" w:themeColor="text1"/>
          <w:sz w:val="28"/>
        </w:rPr>
        <w:lastRenderedPageBreak/>
        <w:t>Floreat language</w:t>
      </w:r>
      <w:r w:rsidR="009354F3" w:rsidRPr="00914A0F">
        <w:rPr>
          <w:rStyle w:val="IntenseEmphasis"/>
          <w:i w:val="0"/>
          <w:color w:val="000000" w:themeColor="text1"/>
          <w:sz w:val="28"/>
        </w:rPr>
        <w:t xml:space="preserve"> </w:t>
      </w:r>
    </w:p>
    <w:p w14:paraId="79789161" w14:textId="07736E79" w:rsidR="008F5074" w:rsidRPr="0081789C" w:rsidRDefault="008F5074" w:rsidP="0081789C">
      <w:pPr>
        <w:pStyle w:val="Heading1"/>
        <w:numPr>
          <w:ilvl w:val="0"/>
          <w:numId w:val="7"/>
        </w:numPr>
        <w:rPr>
          <w:iCs/>
          <w:color w:val="000000" w:themeColor="text1"/>
          <w:sz w:val="28"/>
        </w:rPr>
      </w:pPr>
      <w:r w:rsidRPr="005C19ED">
        <w:rPr>
          <w:b w:val="0"/>
          <w:color w:val="000000" w:themeColor="text1"/>
        </w:rPr>
        <w:t>Show me your ___________</w:t>
      </w:r>
      <w:r w:rsidR="00CF43F5" w:rsidRPr="005C19ED">
        <w:rPr>
          <w:b w:val="0"/>
          <w:color w:val="000000" w:themeColor="text1"/>
        </w:rPr>
        <w:t xml:space="preserve"> </w:t>
      </w:r>
    </w:p>
    <w:p w14:paraId="1BDDD09A" w14:textId="50E129C6" w:rsidR="008F5074" w:rsidRPr="005C19ED" w:rsidRDefault="008F5074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Confident Voice</w:t>
      </w:r>
      <w:r w:rsidR="009354F3" w:rsidRPr="005C19ED">
        <w:rPr>
          <w:rFonts w:asciiTheme="majorHAnsi" w:hAnsiTheme="majorHAnsi"/>
          <w:color w:val="000000" w:themeColor="text1"/>
        </w:rPr>
        <w:t xml:space="preserve"> </w:t>
      </w:r>
    </w:p>
    <w:p w14:paraId="77269415" w14:textId="77777777" w:rsidR="009354F3" w:rsidRPr="005C19ED" w:rsidRDefault="009354F3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The class / your parents / the school really want to hear your Confident Voice.</w:t>
      </w:r>
    </w:p>
    <w:p w14:paraId="784888D2" w14:textId="68530419" w:rsidR="008F5074" w:rsidRPr="005C19ED" w:rsidRDefault="008F5074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100% participation</w:t>
      </w:r>
    </w:p>
    <w:p w14:paraId="4805CFFE" w14:textId="3E75FF91" w:rsidR="008F5074" w:rsidRPr="005C19ED" w:rsidRDefault="007679AD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R</w:t>
      </w:r>
      <w:r w:rsidR="008F5074" w:rsidRPr="005C19ED">
        <w:rPr>
          <w:rFonts w:asciiTheme="majorHAnsi" w:hAnsiTheme="majorHAnsi"/>
          <w:color w:val="000000" w:themeColor="text1"/>
        </w:rPr>
        <w:t>estore your dignity</w:t>
      </w:r>
    </w:p>
    <w:p w14:paraId="543285DE" w14:textId="7FF28CD9" w:rsidR="009354F3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 love</w:t>
      </w:r>
      <w:r w:rsidR="009354F3" w:rsidRPr="005C19ED">
        <w:rPr>
          <w:rFonts w:asciiTheme="majorHAnsi" w:hAnsiTheme="majorHAnsi"/>
          <w:color w:val="000000" w:themeColor="text1"/>
        </w:rPr>
        <w:t xml:space="preserve"> a challenge!</w:t>
      </w:r>
    </w:p>
    <w:p w14:paraId="56F4D937" w14:textId="32CD077C" w:rsidR="007D4F96" w:rsidRPr="005C19ED" w:rsidRDefault="009354F3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Legs crossed, e</w:t>
      </w:r>
      <w:r w:rsidR="007D4F96" w:rsidRPr="005C19ED">
        <w:rPr>
          <w:rFonts w:asciiTheme="majorHAnsi" w:hAnsiTheme="majorHAnsi"/>
          <w:color w:val="000000" w:themeColor="text1"/>
        </w:rPr>
        <w:t>yes lo</w:t>
      </w:r>
      <w:r w:rsidRPr="005C19ED">
        <w:rPr>
          <w:rFonts w:asciiTheme="majorHAnsi" w:hAnsiTheme="majorHAnsi"/>
          <w:color w:val="000000" w:themeColor="text1"/>
        </w:rPr>
        <w:t>oking, ears listening</w:t>
      </w:r>
      <w:r w:rsidR="007D4F96" w:rsidRPr="005C19ED">
        <w:rPr>
          <w:rFonts w:asciiTheme="majorHAnsi" w:hAnsiTheme="majorHAnsi"/>
          <w:color w:val="000000" w:themeColor="text1"/>
        </w:rPr>
        <w:t xml:space="preserve"> and hands in your lap.</w:t>
      </w:r>
    </w:p>
    <w:p w14:paraId="0CD93F4C" w14:textId="77777777" w:rsidR="009354F3" w:rsidRPr="005C19ED" w:rsidRDefault="009354F3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Perfect Partners always face each other and look each other in the eye.</w:t>
      </w:r>
    </w:p>
    <w:p w14:paraId="055DEE1A" w14:textId="77777777" w:rsidR="009354F3" w:rsidRPr="005C19ED" w:rsidRDefault="009354F3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Thank you for being my Perfect Partner.</w:t>
      </w:r>
    </w:p>
    <w:p w14:paraId="63E34D01" w14:textId="220E1B5F" w:rsidR="009354F3" w:rsidRPr="005C19ED" w:rsidRDefault="009354F3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Be the best you can be</w:t>
      </w:r>
    </w:p>
    <w:p w14:paraId="5154A9EB" w14:textId="77777777" w:rsidR="00D34F07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At Floreat we all join in.</w:t>
      </w:r>
    </w:p>
    <w:p w14:paraId="62E65DE1" w14:textId="77777777" w:rsidR="009527A7" w:rsidRDefault="009527A7" w:rsidP="009527A7">
      <w:pPr>
        <w:pStyle w:val="NoSpacing"/>
        <w:ind w:left="360"/>
        <w:rPr>
          <w:rFonts w:asciiTheme="majorHAnsi" w:hAnsiTheme="majorHAnsi"/>
          <w:color w:val="000000" w:themeColor="text1"/>
        </w:rPr>
      </w:pPr>
    </w:p>
    <w:p w14:paraId="3AAC6751" w14:textId="77777777" w:rsidR="009527A7" w:rsidRDefault="009527A7" w:rsidP="009527A7">
      <w:pPr>
        <w:pStyle w:val="NoSpacing"/>
        <w:ind w:left="360"/>
        <w:rPr>
          <w:rFonts w:asciiTheme="majorHAnsi" w:hAnsiTheme="majorHAnsi"/>
          <w:color w:val="000000" w:themeColor="text1"/>
        </w:rPr>
      </w:pPr>
    </w:p>
    <w:p w14:paraId="03045B75" w14:textId="77777777" w:rsidR="009527A7" w:rsidRDefault="009527A7" w:rsidP="009527A7">
      <w:pPr>
        <w:pStyle w:val="NoSpacing"/>
        <w:ind w:left="360"/>
        <w:rPr>
          <w:rFonts w:asciiTheme="majorHAnsi" w:hAnsiTheme="majorHAnsi"/>
          <w:color w:val="000000" w:themeColor="text1"/>
        </w:rPr>
      </w:pPr>
    </w:p>
    <w:p w14:paraId="5935407D" w14:textId="77777777" w:rsidR="009527A7" w:rsidRDefault="009527A7" w:rsidP="009527A7">
      <w:pPr>
        <w:pStyle w:val="NoSpacing"/>
        <w:ind w:left="360"/>
        <w:rPr>
          <w:rFonts w:asciiTheme="majorHAnsi" w:hAnsiTheme="majorHAnsi"/>
          <w:color w:val="000000" w:themeColor="text1"/>
        </w:rPr>
      </w:pPr>
    </w:p>
    <w:p w14:paraId="42CAE942" w14:textId="77777777" w:rsidR="009527A7" w:rsidRPr="005C19ED" w:rsidRDefault="009527A7" w:rsidP="0081789C">
      <w:pPr>
        <w:pStyle w:val="NoSpacing"/>
        <w:rPr>
          <w:rFonts w:asciiTheme="majorHAnsi" w:hAnsiTheme="majorHAnsi"/>
          <w:color w:val="000000" w:themeColor="text1"/>
        </w:rPr>
      </w:pPr>
    </w:p>
    <w:p w14:paraId="13263215" w14:textId="34C2E33B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At Floreat we have kind words.</w:t>
      </w:r>
    </w:p>
    <w:p w14:paraId="3B5C1157" w14:textId="77777777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At Floreat we share with each other.</w:t>
      </w:r>
    </w:p>
    <w:p w14:paraId="56121BE8" w14:textId="77777777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 want you to show me kind hands.</w:t>
      </w:r>
    </w:p>
    <w:p w14:paraId="13EE4713" w14:textId="58818210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 want you to show me that you can share with your friends</w:t>
      </w:r>
    </w:p>
    <w:p w14:paraId="59317F91" w14:textId="77777777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 would like you with us on the carpet.</w:t>
      </w:r>
    </w:p>
    <w:p w14:paraId="5AF7CF0A" w14:textId="77777777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My elephant ears are closing because we only use kind words at Floreat.</w:t>
      </w:r>
    </w:p>
    <w:p w14:paraId="6FCEAC04" w14:textId="77777777" w:rsidR="00D34F07" w:rsidRPr="005C19ED" w:rsidRDefault="00D34F07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 are a team because we help each other at tidy up time.</w:t>
      </w:r>
    </w:p>
    <w:p w14:paraId="7A226C36" w14:textId="159E4908" w:rsidR="00FB2E08" w:rsidRPr="005C19ED" w:rsidRDefault="00FB2E08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Is something troubling you today?</w:t>
      </w:r>
    </w:p>
    <w:p w14:paraId="66A9F92E" w14:textId="4F1BB65F" w:rsidR="00D34F07" w:rsidRPr="005C19ED" w:rsidRDefault="00FB2E08" w:rsidP="00D34F07">
      <w:pPr>
        <w:pStyle w:val="NoSpacing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Have you told ______</w:t>
      </w:r>
      <w:r w:rsidR="00D34F07" w:rsidRPr="005C19ED">
        <w:rPr>
          <w:rFonts w:asciiTheme="majorHAnsi" w:hAnsiTheme="majorHAnsi"/>
          <w:color w:val="000000" w:themeColor="text1"/>
        </w:rPr>
        <w:t xml:space="preserve"> how that made you feel?</w:t>
      </w:r>
    </w:p>
    <w:p w14:paraId="7EB70A5E" w14:textId="1E633970" w:rsidR="009354F3" w:rsidRDefault="009354F3" w:rsidP="009354F3">
      <w:pPr>
        <w:pStyle w:val="Heading1"/>
        <w:rPr>
          <w:rStyle w:val="IntenseEmphasis"/>
          <w:i w:val="0"/>
          <w:color w:val="000000" w:themeColor="text1"/>
          <w:sz w:val="28"/>
        </w:rPr>
      </w:pPr>
      <w:r w:rsidRPr="009527A7">
        <w:rPr>
          <w:rStyle w:val="IntenseEmphasis"/>
          <w:i w:val="0"/>
          <w:color w:val="000000" w:themeColor="text1"/>
          <w:sz w:val="28"/>
        </w:rPr>
        <w:t>Literacy</w:t>
      </w:r>
      <w:r w:rsidR="00CF43F5" w:rsidRPr="009527A7">
        <w:rPr>
          <w:rStyle w:val="IntenseEmphasis"/>
          <w:i w:val="0"/>
          <w:color w:val="000000" w:themeColor="text1"/>
          <w:sz w:val="28"/>
        </w:rPr>
        <w:t xml:space="preserve"> </w:t>
      </w:r>
    </w:p>
    <w:p w14:paraId="3730437B" w14:textId="77777777" w:rsidR="0081789C" w:rsidRDefault="0081789C" w:rsidP="009527A7"/>
    <w:p w14:paraId="7D636669" w14:textId="3E75D8BC" w:rsidR="009527A7" w:rsidRPr="009527A7" w:rsidRDefault="008E1203" w:rsidP="009527A7">
      <w:r>
        <w:t>Floreat pupils follow</w:t>
      </w:r>
      <w:r w:rsidR="009527A7">
        <w:t xml:space="preserve"> the Sounds</w:t>
      </w:r>
      <w:r>
        <w:t xml:space="preserve"> W</w:t>
      </w:r>
      <w:r w:rsidR="009527A7">
        <w:t xml:space="preserve">rite phonics </w:t>
      </w:r>
      <w:r>
        <w:t xml:space="preserve">programme. Teachers and teaching assistants delivering these lessons have been trained to use the following language to ensure that errors are corrected with constructively and efficiently. </w:t>
      </w:r>
    </w:p>
    <w:p w14:paraId="78C71AD7" w14:textId="77777777" w:rsidR="009354F3" w:rsidRPr="005C19ED" w:rsidRDefault="009354F3" w:rsidP="009354F3">
      <w:pPr>
        <w:rPr>
          <w:rFonts w:asciiTheme="majorHAnsi" w:hAnsiTheme="majorHAnsi"/>
          <w:color w:val="000000" w:themeColor="text1"/>
        </w:rPr>
      </w:pPr>
    </w:p>
    <w:p w14:paraId="486DE687" w14:textId="77777777" w:rsidR="009354F3" w:rsidRPr="005C19ED" w:rsidRDefault="009354F3" w:rsidP="009354F3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My turn, your turn</w:t>
      </w:r>
    </w:p>
    <w:p w14:paraId="3B3198FE" w14:textId="77777777" w:rsidR="009354F3" w:rsidRPr="005C19ED" w:rsidRDefault="009354F3" w:rsidP="009354F3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What’s another word for xxxx?</w:t>
      </w:r>
    </w:p>
    <w:p w14:paraId="43C06EF8" w14:textId="4E76A2F3" w:rsidR="009354F3" w:rsidRPr="005C19ED" w:rsidRDefault="009354F3" w:rsidP="009354F3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If this was xxxx what letter would be here?</w:t>
      </w:r>
    </w:p>
    <w:p w14:paraId="588BD044" w14:textId="4CE2BEF7" w:rsidR="00556798" w:rsidRPr="005C19ED" w:rsidRDefault="00556798" w:rsidP="0023614A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If this was xxxx , this &lt;   &gt; woudlnt be here</w:t>
      </w:r>
    </w:p>
    <w:p w14:paraId="174F0B71" w14:textId="680CC62D" w:rsidR="009354F3" w:rsidRPr="008E1203" w:rsidRDefault="00556798" w:rsidP="008E1203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This is just one sound. This is xx</w:t>
      </w:r>
    </w:p>
    <w:p w14:paraId="4F0CF1D5" w14:textId="3AB55239" w:rsidR="008F5074" w:rsidRPr="0081789C" w:rsidRDefault="00A50F61" w:rsidP="00535650">
      <w:pPr>
        <w:pStyle w:val="Heading1"/>
        <w:rPr>
          <w:rStyle w:val="IntenseEmphasis"/>
          <w:i w:val="0"/>
          <w:color w:val="000000" w:themeColor="text1"/>
          <w:sz w:val="28"/>
        </w:rPr>
      </w:pPr>
      <w:r w:rsidRPr="0081789C">
        <w:rPr>
          <w:rStyle w:val="IntenseEmphasis"/>
          <w:i w:val="0"/>
          <w:color w:val="000000" w:themeColor="text1"/>
          <w:sz w:val="28"/>
        </w:rPr>
        <w:t>Praise</w:t>
      </w:r>
    </w:p>
    <w:p w14:paraId="239AAB22" w14:textId="40B26F83" w:rsidR="008F5074" w:rsidRPr="005C19ED" w:rsidRDefault="00A50F61" w:rsidP="007D4F96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 like the way you’re perseve</w:t>
      </w:r>
      <w:r w:rsidR="00E266D5" w:rsidRPr="005C19ED">
        <w:rPr>
          <w:rFonts w:asciiTheme="majorHAnsi" w:hAnsiTheme="majorHAnsi"/>
          <w:color w:val="000000" w:themeColor="text1"/>
        </w:rPr>
        <w:t>ring with these</w:t>
      </w:r>
    </w:p>
    <w:p w14:paraId="7393C171" w14:textId="5D9D2F3F" w:rsidR="009354F3" w:rsidRPr="005C19ED" w:rsidRDefault="009354F3" w:rsidP="009354F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Wow Maria we can really hear your Confident Voice.</w:t>
      </w:r>
    </w:p>
    <w:p w14:paraId="43B1D681" w14:textId="186CC3CB" w:rsidR="00A50F61" w:rsidRPr="005C19ED" w:rsidRDefault="00A50F61" w:rsidP="007D4F96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Thank you for showing your ________ (patience/kindness/manners/honesty)</w:t>
      </w:r>
    </w:p>
    <w:p w14:paraId="0E119E65" w14:textId="77777777" w:rsidR="007D4F96" w:rsidRPr="005C19ED" w:rsidRDefault="00A50F61" w:rsidP="007D4F96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Thank you for serving us all by___________</w:t>
      </w:r>
    </w:p>
    <w:p w14:paraId="41B324F6" w14:textId="56898232" w:rsidR="003810DF" w:rsidRDefault="007D4F96" w:rsidP="007D4F96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</w:t>
      </w:r>
      <w:r w:rsidR="000F36EF" w:rsidRPr="005C19ED">
        <w:rPr>
          <w:rFonts w:asciiTheme="majorHAnsi" w:hAnsiTheme="majorHAnsi"/>
          <w:color w:val="000000" w:themeColor="text1"/>
        </w:rPr>
        <w:t xml:space="preserve">his feels like a room full of </w:t>
      </w:r>
      <w:r w:rsidR="005F0AE8" w:rsidRPr="005C19ED">
        <w:rPr>
          <w:rFonts w:asciiTheme="majorHAnsi" w:hAnsiTheme="majorHAnsi"/>
          <w:color w:val="000000" w:themeColor="text1"/>
        </w:rPr>
        <w:t>successful pupils.</w:t>
      </w:r>
    </w:p>
    <w:p w14:paraId="2DC6DF38" w14:textId="77777777" w:rsidR="004C0377" w:rsidRPr="004C0377" w:rsidRDefault="004C0377" w:rsidP="004C0377">
      <w:pPr>
        <w:rPr>
          <w:rFonts w:asciiTheme="majorHAnsi" w:hAnsiTheme="majorHAnsi"/>
          <w:b/>
          <w:color w:val="000000" w:themeColor="text1"/>
          <w:sz w:val="28"/>
        </w:rPr>
      </w:pPr>
    </w:p>
    <w:p w14:paraId="0F99E9C4" w14:textId="77777777" w:rsidR="004C0377" w:rsidRDefault="004C0377" w:rsidP="004C0377">
      <w:pPr>
        <w:rPr>
          <w:rFonts w:asciiTheme="majorHAnsi" w:hAnsiTheme="majorHAnsi"/>
          <w:b/>
          <w:color w:val="000000" w:themeColor="text1"/>
          <w:sz w:val="28"/>
        </w:rPr>
      </w:pPr>
      <w:r w:rsidRPr="004C0377">
        <w:rPr>
          <w:rFonts w:asciiTheme="majorHAnsi" w:hAnsiTheme="majorHAnsi"/>
          <w:b/>
          <w:color w:val="000000" w:themeColor="text1"/>
          <w:sz w:val="28"/>
        </w:rPr>
        <w:t>Prizing learning time</w:t>
      </w:r>
    </w:p>
    <w:p w14:paraId="37673123" w14:textId="1EA9C52B" w:rsidR="00535650" w:rsidRPr="004C0377" w:rsidRDefault="00535650" w:rsidP="004C0377">
      <w:pPr>
        <w:pStyle w:val="ListParagraph"/>
        <w:numPr>
          <w:ilvl w:val="0"/>
          <w:numId w:val="13"/>
        </w:numPr>
        <w:rPr>
          <w:rFonts w:asciiTheme="majorHAnsi" w:hAnsiTheme="majorHAnsi"/>
          <w:b/>
          <w:color w:val="000000" w:themeColor="text1"/>
          <w:sz w:val="28"/>
        </w:rPr>
      </w:pPr>
      <w:r w:rsidRPr="004C0377">
        <w:rPr>
          <w:rFonts w:asciiTheme="majorHAnsi" w:hAnsiTheme="majorHAnsi"/>
          <w:color w:val="000000" w:themeColor="text1"/>
        </w:rPr>
        <w:t>Make the most of your learning time.</w:t>
      </w:r>
    </w:p>
    <w:p w14:paraId="0CD4ECAE" w14:textId="77777777" w:rsidR="00535650" w:rsidRPr="004C0377" w:rsidRDefault="00535650" w:rsidP="00535650">
      <w:pPr>
        <w:pStyle w:val="NoSpacing"/>
        <w:numPr>
          <w:ilvl w:val="0"/>
          <w:numId w:val="4"/>
        </w:numPr>
        <w:rPr>
          <w:rFonts w:asciiTheme="majorHAnsi" w:hAnsiTheme="majorHAnsi"/>
          <w:color w:val="000000" w:themeColor="text1"/>
        </w:rPr>
      </w:pPr>
      <w:r w:rsidRPr="004C0377">
        <w:rPr>
          <w:rFonts w:asciiTheme="majorHAnsi" w:hAnsiTheme="majorHAnsi"/>
          <w:color w:val="000000" w:themeColor="text1"/>
        </w:rPr>
        <w:t>Put your bag in your tray quickly-its learning time.</w:t>
      </w:r>
    </w:p>
    <w:p w14:paraId="5F8874F9" w14:textId="77777777" w:rsidR="00535650" w:rsidRPr="004C0377" w:rsidRDefault="00535650" w:rsidP="00535650">
      <w:pPr>
        <w:pStyle w:val="NoSpacing"/>
        <w:numPr>
          <w:ilvl w:val="0"/>
          <w:numId w:val="4"/>
        </w:numPr>
        <w:rPr>
          <w:rFonts w:asciiTheme="majorHAnsi" w:hAnsiTheme="majorHAnsi"/>
          <w:color w:val="000000" w:themeColor="text1"/>
        </w:rPr>
      </w:pPr>
      <w:r w:rsidRPr="004C0377">
        <w:rPr>
          <w:rFonts w:asciiTheme="majorHAnsi" w:hAnsiTheme="majorHAnsi"/>
          <w:color w:val="000000" w:themeColor="text1"/>
        </w:rPr>
        <w:t>It’s learning time-we need to be ready.</w:t>
      </w:r>
    </w:p>
    <w:p w14:paraId="10FC6347" w14:textId="77777777" w:rsidR="00535650" w:rsidRPr="004C0377" w:rsidRDefault="00535650" w:rsidP="00535650">
      <w:pPr>
        <w:pStyle w:val="NoSpacing"/>
        <w:numPr>
          <w:ilvl w:val="0"/>
          <w:numId w:val="4"/>
        </w:numPr>
        <w:rPr>
          <w:rFonts w:asciiTheme="majorHAnsi" w:hAnsiTheme="majorHAnsi"/>
          <w:color w:val="000000" w:themeColor="text1"/>
        </w:rPr>
      </w:pPr>
      <w:r w:rsidRPr="004C0377">
        <w:rPr>
          <w:rFonts w:asciiTheme="majorHAnsi" w:hAnsiTheme="majorHAnsi"/>
          <w:color w:val="000000" w:themeColor="text1"/>
        </w:rPr>
        <w:t>We’ll come back to this next playtime-it’s time for leaning now.</w:t>
      </w:r>
    </w:p>
    <w:p w14:paraId="62C38D21" w14:textId="129D8086" w:rsidR="00535650" w:rsidRPr="004C0377" w:rsidRDefault="00535650" w:rsidP="00535650">
      <w:pPr>
        <w:pStyle w:val="NoSpacing"/>
        <w:numPr>
          <w:ilvl w:val="0"/>
          <w:numId w:val="4"/>
        </w:numPr>
        <w:rPr>
          <w:rStyle w:val="IntenseEmphasis"/>
          <w:rFonts w:asciiTheme="majorHAnsi" w:hAnsiTheme="majorHAnsi"/>
          <w:i w:val="0"/>
          <w:iCs w:val="0"/>
          <w:color w:val="000000" w:themeColor="text1"/>
        </w:rPr>
      </w:pPr>
      <w:r w:rsidRPr="004C0377">
        <w:rPr>
          <w:rFonts w:asciiTheme="majorHAnsi" w:hAnsiTheme="majorHAnsi"/>
          <w:color w:val="000000" w:themeColor="text1"/>
        </w:rPr>
        <w:t>Protect every minute of your learning time. Stay focused. Don’t let yourself be distracted by anything or anyone.</w:t>
      </w:r>
    </w:p>
    <w:p w14:paraId="60EAB851" w14:textId="77777777" w:rsidR="004C0377" w:rsidRDefault="004C0377" w:rsidP="00535650">
      <w:pPr>
        <w:pStyle w:val="Heading1"/>
        <w:rPr>
          <w:rStyle w:val="IntenseEmphasis"/>
          <w:i w:val="0"/>
          <w:iCs w:val="0"/>
          <w:color w:val="000000" w:themeColor="text1"/>
          <w:sz w:val="28"/>
        </w:rPr>
      </w:pPr>
    </w:p>
    <w:p w14:paraId="110F85A8" w14:textId="1B872572" w:rsidR="00535650" w:rsidRPr="004C0377" w:rsidRDefault="007D4F96" w:rsidP="00535650">
      <w:pPr>
        <w:pStyle w:val="Heading1"/>
        <w:rPr>
          <w:rStyle w:val="IntenseEmphasis"/>
          <w:i w:val="0"/>
          <w:iCs w:val="0"/>
          <w:color w:val="000000" w:themeColor="text1"/>
          <w:sz w:val="28"/>
        </w:rPr>
      </w:pPr>
      <w:bookmarkStart w:id="0" w:name="_GoBack"/>
      <w:bookmarkEnd w:id="0"/>
      <w:r w:rsidRPr="004C0377">
        <w:rPr>
          <w:rStyle w:val="IntenseEmphasis"/>
          <w:i w:val="0"/>
          <w:iCs w:val="0"/>
          <w:color w:val="000000" w:themeColor="text1"/>
          <w:sz w:val="28"/>
        </w:rPr>
        <w:t>Affirmative c</w:t>
      </w:r>
      <w:r w:rsidR="008750D4" w:rsidRPr="004C0377">
        <w:rPr>
          <w:rStyle w:val="IntenseEmphasis"/>
          <w:i w:val="0"/>
          <w:iCs w:val="0"/>
          <w:color w:val="000000" w:themeColor="text1"/>
          <w:sz w:val="28"/>
        </w:rPr>
        <w:t>orrections</w:t>
      </w:r>
    </w:p>
    <w:p w14:paraId="704409A9" w14:textId="77777777" w:rsidR="0031007A" w:rsidRPr="004C0377" w:rsidRDefault="0031007A" w:rsidP="00535650">
      <w:pPr>
        <w:rPr>
          <w:rFonts w:asciiTheme="majorHAnsi" w:hAnsiTheme="majorHAnsi"/>
          <w:b/>
          <w:color w:val="000000" w:themeColor="text1"/>
          <w:sz w:val="22"/>
        </w:rPr>
      </w:pPr>
    </w:p>
    <w:p w14:paraId="2AB44EB9" w14:textId="5BF3143D" w:rsidR="00535650" w:rsidRPr="004C0377" w:rsidRDefault="00535650" w:rsidP="00535650">
      <w:pPr>
        <w:rPr>
          <w:rFonts w:asciiTheme="majorHAnsi" w:hAnsiTheme="majorHAnsi"/>
          <w:b/>
          <w:color w:val="000000" w:themeColor="text1"/>
          <w:sz w:val="22"/>
        </w:rPr>
      </w:pPr>
      <w:r w:rsidRPr="004C0377">
        <w:rPr>
          <w:rFonts w:asciiTheme="majorHAnsi" w:hAnsiTheme="majorHAnsi"/>
          <w:b/>
          <w:color w:val="000000" w:themeColor="text1"/>
        </w:rPr>
        <w:t>Sitting</w:t>
      </w:r>
      <w:r w:rsidR="001E2AF7" w:rsidRPr="004C0377">
        <w:rPr>
          <w:rFonts w:asciiTheme="majorHAnsi" w:hAnsiTheme="majorHAnsi"/>
          <w:b/>
          <w:color w:val="000000" w:themeColor="text1"/>
        </w:rPr>
        <w:t xml:space="preserve"> and listening</w:t>
      </w:r>
    </w:p>
    <w:p w14:paraId="559041E2" w14:textId="4B296DED" w:rsidR="007D4F96" w:rsidRPr="005C19ED" w:rsidRDefault="007D4F96" w:rsidP="007D4F9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XXX is sitting in an outstanding way-let’s all do that</w:t>
      </w:r>
      <w:r w:rsidR="00535650" w:rsidRPr="005C19ED">
        <w:rPr>
          <w:rFonts w:asciiTheme="majorHAnsi" w:hAnsiTheme="majorHAnsi"/>
          <w:color w:val="000000" w:themeColor="text1"/>
        </w:rPr>
        <w:t>.</w:t>
      </w:r>
    </w:p>
    <w:p w14:paraId="0A6886F8" w14:textId="7C1EAAA2" w:rsidR="009A23D5" w:rsidRPr="005C19ED" w:rsidRDefault="007D4F96" w:rsidP="007D4F96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XXX</w:t>
      </w:r>
      <w:r w:rsidR="00E266D5" w:rsidRPr="005C19ED">
        <w:rPr>
          <w:rFonts w:asciiTheme="majorHAnsi" w:hAnsiTheme="majorHAnsi"/>
          <w:color w:val="000000" w:themeColor="text1"/>
        </w:rPr>
        <w:t xml:space="preserve"> </w:t>
      </w:r>
      <w:r w:rsidR="008571EF" w:rsidRPr="005C19ED">
        <w:rPr>
          <w:rFonts w:asciiTheme="majorHAnsi" w:hAnsiTheme="majorHAnsi"/>
          <w:color w:val="000000" w:themeColor="text1"/>
        </w:rPr>
        <w:t>I need your bottom</w:t>
      </w:r>
      <w:r w:rsidR="00D967A0" w:rsidRPr="005C19ED">
        <w:rPr>
          <w:rFonts w:asciiTheme="majorHAnsi" w:hAnsiTheme="majorHAnsi"/>
          <w:color w:val="000000" w:themeColor="text1"/>
        </w:rPr>
        <w:t xml:space="preserve"> to be </w:t>
      </w:r>
      <w:r w:rsidR="008571EF" w:rsidRPr="005C19ED">
        <w:rPr>
          <w:rFonts w:asciiTheme="majorHAnsi" w:hAnsiTheme="majorHAnsi"/>
          <w:color w:val="000000" w:themeColor="text1"/>
        </w:rPr>
        <w:t xml:space="preserve">completely </w:t>
      </w:r>
      <w:r w:rsidR="00D967A0" w:rsidRPr="005C19ED">
        <w:rPr>
          <w:rFonts w:asciiTheme="majorHAnsi" w:hAnsiTheme="majorHAnsi"/>
          <w:color w:val="000000" w:themeColor="text1"/>
        </w:rPr>
        <w:t>still</w:t>
      </w:r>
      <w:r w:rsidR="00535650" w:rsidRPr="005C19ED">
        <w:rPr>
          <w:rFonts w:asciiTheme="majorHAnsi" w:hAnsiTheme="majorHAnsi"/>
          <w:color w:val="000000" w:themeColor="text1"/>
        </w:rPr>
        <w:t>.</w:t>
      </w:r>
    </w:p>
    <w:p w14:paraId="6AA6525B" w14:textId="20684A32" w:rsidR="00535650" w:rsidRPr="005C19ED" w:rsidRDefault="001E2AF7" w:rsidP="00535650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In this class we practise</w:t>
      </w:r>
      <w:r w:rsidR="00535650" w:rsidRPr="005C19ED">
        <w:rPr>
          <w:rFonts w:asciiTheme="majorHAnsi" w:hAnsiTheme="majorHAnsi"/>
          <w:color w:val="000000" w:themeColor="text1"/>
        </w:rPr>
        <w:t xml:space="preserve"> outstanding sitting.</w:t>
      </w:r>
    </w:p>
    <w:p w14:paraId="770B2F5F" w14:textId="77777777" w:rsidR="001E2AF7" w:rsidRPr="005C19ED" w:rsidRDefault="00535650" w:rsidP="001E2AF7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i/>
          <w:color w:val="000000" w:themeColor="text1"/>
        </w:rPr>
        <w:t>Model hands on lap, fingers under eyes or on ears</w:t>
      </w:r>
    </w:p>
    <w:p w14:paraId="296F3CF6" w14:textId="56140D3B" w:rsidR="00504CEB" w:rsidRPr="005C19ED" w:rsidRDefault="001E2AF7" w:rsidP="001E2AF7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Show me outstanding l</w:t>
      </w:r>
      <w:r w:rsidR="00535650" w:rsidRPr="005C19ED">
        <w:rPr>
          <w:rFonts w:asciiTheme="majorHAnsi" w:hAnsiTheme="majorHAnsi"/>
          <w:color w:val="000000" w:themeColor="text1"/>
        </w:rPr>
        <w:t>istening</w:t>
      </w:r>
      <w:r w:rsidR="004C0377">
        <w:rPr>
          <w:rFonts w:asciiTheme="majorHAnsi" w:hAnsiTheme="majorHAnsi"/>
          <w:color w:val="000000" w:themeColor="text1"/>
        </w:rPr>
        <w:t>.</w:t>
      </w:r>
    </w:p>
    <w:p w14:paraId="2803DFFB" w14:textId="584D6ED8" w:rsidR="00535650" w:rsidRPr="005C19ED" w:rsidRDefault="001E2AF7" w:rsidP="00504CEB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</w:t>
      </w:r>
      <w:r w:rsidR="00535650" w:rsidRPr="005C19ED">
        <w:rPr>
          <w:rFonts w:asciiTheme="majorHAnsi" w:hAnsiTheme="majorHAnsi"/>
          <w:color w:val="000000" w:themeColor="text1"/>
        </w:rPr>
        <w:t xml:space="preserve"> need everyone listening so we can start.</w:t>
      </w:r>
    </w:p>
    <w:p w14:paraId="3EA58CD4" w14:textId="701868DF" w:rsidR="00FB2E08" w:rsidRPr="005C19ED" w:rsidRDefault="00FB2E08" w:rsidP="00504CEB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 are all friends in _______ class.</w:t>
      </w:r>
    </w:p>
    <w:p w14:paraId="3D303CCA" w14:textId="77777777" w:rsidR="0031007A" w:rsidRPr="005C19ED" w:rsidRDefault="0031007A" w:rsidP="00535650">
      <w:pPr>
        <w:rPr>
          <w:rFonts w:asciiTheme="majorHAnsi" w:hAnsiTheme="majorHAnsi"/>
          <w:b/>
          <w:color w:val="000000" w:themeColor="text1"/>
        </w:rPr>
      </w:pPr>
    </w:p>
    <w:p w14:paraId="0A38FBD6" w14:textId="24B22F3B" w:rsidR="00535650" w:rsidRPr="005C19ED" w:rsidRDefault="00535650" w:rsidP="00535650">
      <w:pPr>
        <w:rPr>
          <w:rFonts w:asciiTheme="majorHAnsi" w:hAnsiTheme="majorHAnsi"/>
          <w:b/>
          <w:color w:val="000000" w:themeColor="text1"/>
        </w:rPr>
      </w:pPr>
      <w:r w:rsidRPr="005C19ED">
        <w:rPr>
          <w:rFonts w:asciiTheme="majorHAnsi" w:hAnsiTheme="majorHAnsi"/>
          <w:b/>
          <w:color w:val="000000" w:themeColor="text1"/>
        </w:rPr>
        <w:t>Watching</w:t>
      </w:r>
    </w:p>
    <w:p w14:paraId="2093F41A" w14:textId="53532BE8" w:rsidR="00535650" w:rsidRPr="005C19ED" w:rsidRDefault="003810DF" w:rsidP="00535650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 nee</w:t>
      </w:r>
      <w:r w:rsidR="00535650" w:rsidRPr="005C19ED">
        <w:rPr>
          <w:rFonts w:asciiTheme="majorHAnsi" w:hAnsiTheme="majorHAnsi"/>
          <w:color w:val="000000" w:themeColor="text1"/>
        </w:rPr>
        <w:t xml:space="preserve">d your eyes </w:t>
      </w:r>
    </w:p>
    <w:p w14:paraId="58DD5693" w14:textId="789545F3" w:rsidR="00535650" w:rsidRPr="005C19ED" w:rsidRDefault="00535650" w:rsidP="00535650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123-eyes one me</w:t>
      </w:r>
    </w:p>
    <w:p w14:paraId="2A848B7F" w14:textId="68008FB0" w:rsidR="00535650" w:rsidRPr="005C19ED" w:rsidRDefault="008571EF" w:rsidP="00643207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Show me that you’re concentrating</w:t>
      </w:r>
      <w:r w:rsidR="00535650" w:rsidRPr="005C19ED">
        <w:rPr>
          <w:rFonts w:asciiTheme="majorHAnsi" w:hAnsiTheme="majorHAnsi"/>
          <w:b/>
          <w:color w:val="000000" w:themeColor="text1"/>
        </w:rPr>
        <w:t>.</w:t>
      </w:r>
    </w:p>
    <w:p w14:paraId="1F8D2EA5" w14:textId="549D8F78" w:rsidR="00535650" w:rsidRPr="005C19ED" w:rsidRDefault="00535650" w:rsidP="00535650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I need three more people. Make sure you’re looking at the board if that’s you. Now I need two people, we’re almost there.</w:t>
      </w:r>
    </w:p>
    <w:p w14:paraId="7E98DA22" w14:textId="77777777" w:rsidR="0031007A" w:rsidRPr="005C19ED" w:rsidRDefault="0031007A" w:rsidP="00535650">
      <w:pPr>
        <w:rPr>
          <w:rFonts w:asciiTheme="majorHAnsi" w:hAnsiTheme="majorHAnsi"/>
          <w:b/>
          <w:color w:val="000000" w:themeColor="text1"/>
        </w:rPr>
      </w:pPr>
    </w:p>
    <w:p w14:paraId="3F17B949" w14:textId="0C2C0D86" w:rsidR="00535650" w:rsidRPr="005C19ED" w:rsidRDefault="00535650" w:rsidP="00535650">
      <w:pPr>
        <w:rPr>
          <w:rFonts w:asciiTheme="majorHAnsi" w:hAnsiTheme="majorHAnsi"/>
          <w:b/>
          <w:color w:val="000000" w:themeColor="text1"/>
        </w:rPr>
      </w:pPr>
      <w:r w:rsidRPr="005C19ED">
        <w:rPr>
          <w:rFonts w:asciiTheme="majorHAnsi" w:hAnsiTheme="majorHAnsi"/>
          <w:b/>
          <w:color w:val="000000" w:themeColor="text1"/>
        </w:rPr>
        <w:t>Transitions</w:t>
      </w:r>
    </w:p>
    <w:p w14:paraId="682B268F" w14:textId="77777777" w:rsidR="00CF43F5" w:rsidRPr="005C19ED" w:rsidRDefault="00CF43F5" w:rsidP="00535650">
      <w:pPr>
        <w:rPr>
          <w:rFonts w:asciiTheme="majorHAnsi" w:hAnsiTheme="majorHAnsi"/>
          <w:b/>
          <w:color w:val="000000" w:themeColor="text1"/>
        </w:rPr>
      </w:pPr>
    </w:p>
    <w:p w14:paraId="0F173587" w14:textId="36B5087F" w:rsidR="00CF43F5" w:rsidRPr="005C19ED" w:rsidRDefault="00CF43F5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First we will wash our hands, and then we will walk down the corridor with our hands on our hips (ask children to repeat).</w:t>
      </w:r>
    </w:p>
    <w:p w14:paraId="086D3B49" w14:textId="77777777" w:rsidR="00CF43F5" w:rsidRPr="005C19ED" w:rsidRDefault="00CF43F5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At Floreat we always walk with our hands on our hips.</w:t>
      </w:r>
    </w:p>
    <w:p w14:paraId="25D10A58" w14:textId="10863DAD" w:rsidR="00535650" w:rsidRPr="005C19ED" w:rsidRDefault="004C0377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Let’s</w:t>
      </w:r>
      <w:r w:rsidR="00504CEB" w:rsidRPr="005C19ED">
        <w:rPr>
          <w:rFonts w:asciiTheme="majorHAnsi" w:hAnsiTheme="majorHAnsi"/>
          <w:color w:val="000000" w:themeColor="text1"/>
        </w:rPr>
        <w:t xml:space="preserve"> go back and do that just right.</w:t>
      </w:r>
    </w:p>
    <w:p w14:paraId="1520E083" w14:textId="4BC90164" w:rsidR="00535650" w:rsidRPr="005C19ED" w:rsidRDefault="008571EF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 xml:space="preserve">Some people didn’t manage to </w:t>
      </w:r>
      <w:r w:rsidR="00535650" w:rsidRPr="005C19ED">
        <w:rPr>
          <w:rFonts w:asciiTheme="majorHAnsi" w:hAnsiTheme="majorHAnsi"/>
          <w:color w:val="000000" w:themeColor="text1"/>
        </w:rPr>
        <w:t xml:space="preserve">stand up quickly </w:t>
      </w:r>
      <w:r w:rsidR="004C0377">
        <w:rPr>
          <w:rFonts w:asciiTheme="majorHAnsi" w:hAnsiTheme="majorHAnsi"/>
          <w:color w:val="000000" w:themeColor="text1"/>
        </w:rPr>
        <w:t>enough</w:t>
      </w:r>
      <w:r w:rsidR="00B042A0" w:rsidRPr="005C19ED">
        <w:rPr>
          <w:rFonts w:asciiTheme="majorHAnsi" w:hAnsiTheme="majorHAnsi"/>
          <w:color w:val="000000" w:themeColor="text1"/>
        </w:rPr>
        <w:t>,</w:t>
      </w:r>
      <w:r w:rsidRPr="005C19ED">
        <w:rPr>
          <w:rFonts w:asciiTheme="majorHAnsi" w:hAnsiTheme="majorHAnsi"/>
          <w:color w:val="000000" w:themeColor="text1"/>
        </w:rPr>
        <w:t xml:space="preserve"> so let</w:t>
      </w:r>
      <w:r w:rsidR="007E110C" w:rsidRPr="005C19ED">
        <w:rPr>
          <w:rFonts w:asciiTheme="majorHAnsi" w:hAnsiTheme="majorHAnsi"/>
          <w:color w:val="000000" w:themeColor="text1"/>
        </w:rPr>
        <w:t>’</w:t>
      </w:r>
      <w:r w:rsidRPr="005C19ED">
        <w:rPr>
          <w:rFonts w:asciiTheme="majorHAnsi" w:hAnsiTheme="majorHAnsi"/>
          <w:color w:val="000000" w:themeColor="text1"/>
        </w:rPr>
        <w:t>s try that again</w:t>
      </w:r>
      <w:r w:rsidR="00535650" w:rsidRPr="005C19ED">
        <w:rPr>
          <w:rFonts w:asciiTheme="majorHAnsi" w:hAnsiTheme="majorHAnsi"/>
          <w:color w:val="000000" w:themeColor="text1"/>
        </w:rPr>
        <w:t>.</w:t>
      </w:r>
    </w:p>
    <w:p w14:paraId="26F9438D" w14:textId="43A13D3B" w:rsidR="00535650" w:rsidRPr="005C19ED" w:rsidRDefault="00535650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We walk calmly at Floreat.</w:t>
      </w:r>
    </w:p>
    <w:p w14:paraId="353DB1B2" w14:textId="3B8E68FD" w:rsidR="00535650" w:rsidRPr="005C19ED" w:rsidRDefault="000F36EF" w:rsidP="00CF43F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 w:rsidRPr="005C19ED">
        <w:rPr>
          <w:rFonts w:asciiTheme="majorHAnsi" w:hAnsiTheme="majorHAnsi"/>
          <w:color w:val="000000" w:themeColor="text1"/>
        </w:rPr>
        <w:t>Tha</w:t>
      </w:r>
      <w:r w:rsidR="00B042A0" w:rsidRPr="005C19ED">
        <w:rPr>
          <w:rFonts w:asciiTheme="majorHAnsi" w:hAnsiTheme="majorHAnsi"/>
          <w:color w:val="000000" w:themeColor="text1"/>
        </w:rPr>
        <w:t xml:space="preserve">nk you for </w:t>
      </w:r>
      <w:r w:rsidR="00535650" w:rsidRPr="005C19ED">
        <w:rPr>
          <w:rFonts w:asciiTheme="majorHAnsi" w:hAnsiTheme="majorHAnsi"/>
          <w:color w:val="000000" w:themeColor="text1"/>
        </w:rPr>
        <w:t xml:space="preserve">walking </w:t>
      </w:r>
      <w:r w:rsidR="000838E2" w:rsidRPr="005C19ED">
        <w:rPr>
          <w:rFonts w:asciiTheme="majorHAnsi" w:hAnsiTheme="majorHAnsi"/>
          <w:color w:val="000000" w:themeColor="text1"/>
        </w:rPr>
        <w:t xml:space="preserve">to the carpet with </w:t>
      </w:r>
      <w:r w:rsidR="001E2AF7" w:rsidRPr="005C19ED">
        <w:rPr>
          <w:rFonts w:asciiTheme="majorHAnsi" w:hAnsiTheme="majorHAnsi"/>
          <w:color w:val="000000" w:themeColor="text1"/>
        </w:rPr>
        <w:t>su</w:t>
      </w:r>
      <w:r w:rsidR="000838E2" w:rsidRPr="005C19ED">
        <w:rPr>
          <w:rFonts w:asciiTheme="majorHAnsi" w:hAnsiTheme="majorHAnsi"/>
          <w:color w:val="000000" w:themeColor="text1"/>
        </w:rPr>
        <w:t>ch dignity</w:t>
      </w:r>
      <w:r w:rsidR="00535650" w:rsidRPr="005C19ED">
        <w:rPr>
          <w:rFonts w:asciiTheme="majorHAnsi" w:hAnsiTheme="majorHAnsi"/>
          <w:color w:val="000000" w:themeColor="text1"/>
        </w:rPr>
        <w:t>.</w:t>
      </w:r>
      <w:r w:rsidRPr="005C19ED">
        <w:rPr>
          <w:rFonts w:asciiTheme="majorHAnsi" w:hAnsiTheme="majorHAnsi"/>
          <w:color w:val="000000" w:themeColor="text1"/>
        </w:rPr>
        <w:t xml:space="preserve"> </w:t>
      </w:r>
    </w:p>
    <w:p w14:paraId="48F558DD" w14:textId="77777777" w:rsidR="0031007A" w:rsidRPr="005C19ED" w:rsidRDefault="0031007A" w:rsidP="00535650">
      <w:pPr>
        <w:rPr>
          <w:rFonts w:asciiTheme="majorHAnsi" w:hAnsiTheme="majorHAnsi"/>
          <w:b/>
          <w:color w:val="000000" w:themeColor="text1"/>
        </w:rPr>
      </w:pPr>
    </w:p>
    <w:p w14:paraId="7F6812E4" w14:textId="77777777" w:rsidR="00535650" w:rsidRPr="005C19ED" w:rsidRDefault="00535650" w:rsidP="00643207">
      <w:pPr>
        <w:rPr>
          <w:rFonts w:asciiTheme="majorHAnsi" w:hAnsiTheme="majorHAnsi"/>
          <w:color w:val="000000" w:themeColor="text1"/>
        </w:rPr>
      </w:pPr>
    </w:p>
    <w:p w14:paraId="0A5BF6BB" w14:textId="77777777" w:rsidR="005C19ED" w:rsidRDefault="005C19ED" w:rsidP="005C19ED">
      <w:pPr>
        <w:pStyle w:val="Heading1"/>
        <w:rPr>
          <w:i/>
          <w:sz w:val="28"/>
          <w:szCs w:val="28"/>
        </w:rPr>
      </w:pPr>
    </w:p>
    <w:p w14:paraId="0515128B" w14:textId="77777777" w:rsidR="005C19ED" w:rsidRDefault="005C19ED" w:rsidP="005C19ED">
      <w:pPr>
        <w:pStyle w:val="Heading1"/>
        <w:rPr>
          <w:i/>
          <w:sz w:val="28"/>
          <w:szCs w:val="28"/>
        </w:rPr>
      </w:pPr>
    </w:p>
    <w:p w14:paraId="1475113A" w14:textId="77777777" w:rsidR="005C19ED" w:rsidRDefault="005C19ED" w:rsidP="005C19ED">
      <w:pPr>
        <w:pStyle w:val="Heading1"/>
        <w:rPr>
          <w:i/>
          <w:sz w:val="28"/>
          <w:szCs w:val="28"/>
        </w:rPr>
      </w:pPr>
    </w:p>
    <w:p w14:paraId="2CBF16DE" w14:textId="49D9F0B8" w:rsidR="00F41EE4" w:rsidRPr="004C0377" w:rsidRDefault="00F41EE4" w:rsidP="004C0377">
      <w:pPr>
        <w:rPr>
          <w:rFonts w:asciiTheme="majorHAnsi" w:hAnsiTheme="majorHAnsi"/>
          <w:i/>
          <w:color w:val="000000" w:themeColor="text1"/>
        </w:rPr>
      </w:pPr>
    </w:p>
    <w:sectPr w:rsidR="00F41EE4" w:rsidRPr="004C0377" w:rsidSect="007D4F96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C11A" w14:textId="77777777" w:rsidR="004E3BAC" w:rsidRDefault="004E3BAC" w:rsidP="00643207">
      <w:r>
        <w:separator/>
      </w:r>
    </w:p>
  </w:endnote>
  <w:endnote w:type="continuationSeparator" w:id="0">
    <w:p w14:paraId="1F7FB899" w14:textId="77777777" w:rsidR="004E3BAC" w:rsidRDefault="004E3BAC" w:rsidP="006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8EFE9" w14:textId="77777777" w:rsidR="00E266D5" w:rsidRPr="00FA0028" w:rsidRDefault="00E266D5" w:rsidP="00FA0028">
    <w:pPr>
      <w:jc w:val="center"/>
      <w:rPr>
        <w:rFonts w:ascii="Hoefler Text" w:eastAsia="Times New Roman" w:hAnsi="Hoefler Text" w:cs="Times New Roman"/>
        <w:sz w:val="14"/>
        <w:szCs w:val="20"/>
      </w:rPr>
    </w:pPr>
    <w:r w:rsidRPr="00FA0028">
      <w:rPr>
        <w:rFonts w:ascii="Hoefler Text" w:hAnsi="Hoefler Text"/>
        <w:sz w:val="18"/>
      </w:rPr>
      <w:t>Floreat Education is a company registered in England and Wales. Registered Charity No. 1157966</w:t>
    </w:r>
  </w:p>
  <w:p w14:paraId="1CE88AE6" w14:textId="77777777" w:rsidR="00E266D5" w:rsidRDefault="00E266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991D4" w14:textId="77777777" w:rsidR="004E3BAC" w:rsidRDefault="004E3BAC" w:rsidP="00643207">
      <w:r>
        <w:separator/>
      </w:r>
    </w:p>
  </w:footnote>
  <w:footnote w:type="continuationSeparator" w:id="0">
    <w:p w14:paraId="71963443" w14:textId="77777777" w:rsidR="004E3BAC" w:rsidRDefault="004E3BAC" w:rsidP="00643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3D153" w14:textId="77777777" w:rsidR="00E266D5" w:rsidRDefault="00E266D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306EF6" wp14:editId="431D88F1">
          <wp:simplePos x="0" y="0"/>
          <wp:positionH relativeFrom="column">
            <wp:posOffset>4000500</wp:posOffset>
          </wp:positionH>
          <wp:positionV relativeFrom="paragraph">
            <wp:posOffset>-220980</wp:posOffset>
          </wp:positionV>
          <wp:extent cx="2509520" cy="1320165"/>
          <wp:effectExtent l="0" t="0" r="5080" b="635"/>
          <wp:wrapTight wrapText="bothSides">
            <wp:wrapPolygon edited="0">
              <wp:start x="0" y="0"/>
              <wp:lineTo x="0" y="21195"/>
              <wp:lineTo x="21425" y="21195"/>
              <wp:lineTo x="214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reat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520" cy="132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469"/>
    <w:multiLevelType w:val="hybridMultilevel"/>
    <w:tmpl w:val="822A2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853BC"/>
    <w:multiLevelType w:val="hybridMultilevel"/>
    <w:tmpl w:val="274E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33F9"/>
    <w:multiLevelType w:val="hybridMultilevel"/>
    <w:tmpl w:val="3316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44D17"/>
    <w:multiLevelType w:val="hybridMultilevel"/>
    <w:tmpl w:val="72CA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331"/>
    <w:multiLevelType w:val="hybridMultilevel"/>
    <w:tmpl w:val="E4C0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E081A"/>
    <w:multiLevelType w:val="hybridMultilevel"/>
    <w:tmpl w:val="0EBEE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02ED5"/>
    <w:multiLevelType w:val="hybridMultilevel"/>
    <w:tmpl w:val="D22C6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1176A6"/>
    <w:multiLevelType w:val="hybridMultilevel"/>
    <w:tmpl w:val="2528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9039B"/>
    <w:multiLevelType w:val="hybridMultilevel"/>
    <w:tmpl w:val="1162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E756A"/>
    <w:multiLevelType w:val="hybridMultilevel"/>
    <w:tmpl w:val="4A8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32150"/>
    <w:multiLevelType w:val="hybridMultilevel"/>
    <w:tmpl w:val="66B6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FA6354"/>
    <w:multiLevelType w:val="hybridMultilevel"/>
    <w:tmpl w:val="A00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C3005"/>
    <w:multiLevelType w:val="hybridMultilevel"/>
    <w:tmpl w:val="CA1E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9B"/>
    <w:rsid w:val="00045B04"/>
    <w:rsid w:val="000838E2"/>
    <w:rsid w:val="000F36EF"/>
    <w:rsid w:val="00142012"/>
    <w:rsid w:val="00142355"/>
    <w:rsid w:val="001D299B"/>
    <w:rsid w:val="001E2AF7"/>
    <w:rsid w:val="001F3FB3"/>
    <w:rsid w:val="002248FB"/>
    <w:rsid w:val="00287174"/>
    <w:rsid w:val="002D2BFA"/>
    <w:rsid w:val="0031007A"/>
    <w:rsid w:val="003652A7"/>
    <w:rsid w:val="003810DF"/>
    <w:rsid w:val="00382E1D"/>
    <w:rsid w:val="003D19B5"/>
    <w:rsid w:val="00414C0A"/>
    <w:rsid w:val="00442697"/>
    <w:rsid w:val="00491AEA"/>
    <w:rsid w:val="004A0EA2"/>
    <w:rsid w:val="004C0377"/>
    <w:rsid w:val="004C2757"/>
    <w:rsid w:val="004E3050"/>
    <w:rsid w:val="004E3BAC"/>
    <w:rsid w:val="00504CEB"/>
    <w:rsid w:val="005270D2"/>
    <w:rsid w:val="00535650"/>
    <w:rsid w:val="00555561"/>
    <w:rsid w:val="00556798"/>
    <w:rsid w:val="005C19ED"/>
    <w:rsid w:val="005F0AE8"/>
    <w:rsid w:val="00636C9D"/>
    <w:rsid w:val="00643207"/>
    <w:rsid w:val="00675EB1"/>
    <w:rsid w:val="006E3DDC"/>
    <w:rsid w:val="006E589A"/>
    <w:rsid w:val="006F5A1C"/>
    <w:rsid w:val="00714E15"/>
    <w:rsid w:val="00727CD6"/>
    <w:rsid w:val="007679AD"/>
    <w:rsid w:val="00767FED"/>
    <w:rsid w:val="007B5919"/>
    <w:rsid w:val="007D4F96"/>
    <w:rsid w:val="007E110C"/>
    <w:rsid w:val="0081789C"/>
    <w:rsid w:val="008367A5"/>
    <w:rsid w:val="008571EF"/>
    <w:rsid w:val="008704E4"/>
    <w:rsid w:val="008750D4"/>
    <w:rsid w:val="008C3BD2"/>
    <w:rsid w:val="008E1203"/>
    <w:rsid w:val="008F5074"/>
    <w:rsid w:val="00914A0F"/>
    <w:rsid w:val="009354F3"/>
    <w:rsid w:val="009527A7"/>
    <w:rsid w:val="009A23D5"/>
    <w:rsid w:val="009D12BC"/>
    <w:rsid w:val="009D6348"/>
    <w:rsid w:val="009F0910"/>
    <w:rsid w:val="00A50F61"/>
    <w:rsid w:val="00A85DA6"/>
    <w:rsid w:val="00B042A0"/>
    <w:rsid w:val="00B34A83"/>
    <w:rsid w:val="00B642EF"/>
    <w:rsid w:val="00B92915"/>
    <w:rsid w:val="00B97A40"/>
    <w:rsid w:val="00BC4C23"/>
    <w:rsid w:val="00C112E8"/>
    <w:rsid w:val="00C14D37"/>
    <w:rsid w:val="00C15994"/>
    <w:rsid w:val="00C66182"/>
    <w:rsid w:val="00C71A2B"/>
    <w:rsid w:val="00CF07B1"/>
    <w:rsid w:val="00CF43F5"/>
    <w:rsid w:val="00D34F07"/>
    <w:rsid w:val="00D40A65"/>
    <w:rsid w:val="00D902A6"/>
    <w:rsid w:val="00D967A0"/>
    <w:rsid w:val="00DC5D8B"/>
    <w:rsid w:val="00DD69DA"/>
    <w:rsid w:val="00E266D5"/>
    <w:rsid w:val="00E41AC9"/>
    <w:rsid w:val="00F15521"/>
    <w:rsid w:val="00F3289B"/>
    <w:rsid w:val="00F41EE4"/>
    <w:rsid w:val="00F56ACD"/>
    <w:rsid w:val="00F75C75"/>
    <w:rsid w:val="00F76B8E"/>
    <w:rsid w:val="00F82BA9"/>
    <w:rsid w:val="00FA0028"/>
    <w:rsid w:val="00FB2E08"/>
    <w:rsid w:val="00FB6329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C79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0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207"/>
  </w:style>
  <w:style w:type="paragraph" w:styleId="Footer">
    <w:name w:val="footer"/>
    <w:basedOn w:val="Normal"/>
    <w:link w:val="FooterChar"/>
    <w:uiPriority w:val="99"/>
    <w:unhideWhenUsed/>
    <w:rsid w:val="00643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207"/>
  </w:style>
  <w:style w:type="character" w:customStyle="1" w:styleId="Heading1Char">
    <w:name w:val="Heading 1 Char"/>
    <w:basedOn w:val="DefaultParagraphFont"/>
    <w:link w:val="Heading1"/>
    <w:uiPriority w:val="9"/>
    <w:rsid w:val="00535650"/>
    <w:rPr>
      <w:rFonts w:asciiTheme="majorHAnsi" w:eastAsiaTheme="majorEastAsia" w:hAnsiTheme="majorHAnsi" w:cstheme="majorBidi"/>
      <w:b/>
      <w:bCs/>
      <w:color w:val="345A8A" w:themeColor="accent1" w:themeShade="B5"/>
    </w:rPr>
  </w:style>
  <w:style w:type="paragraph" w:styleId="NoSpacing">
    <w:name w:val="No Spacing"/>
    <w:uiPriority w:val="1"/>
    <w:qFormat/>
    <w:rsid w:val="007679AD"/>
  </w:style>
  <w:style w:type="paragraph" w:styleId="ListParagraph">
    <w:name w:val="List Paragraph"/>
    <w:basedOn w:val="Normal"/>
    <w:uiPriority w:val="34"/>
    <w:qFormat/>
    <w:rsid w:val="007D4F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650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35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1D4F5-D29B-ED44-9F2C-568A2AA3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558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Briar Lipson</dc:creator>
  <cp:lastModifiedBy>Microsoft Office User</cp:lastModifiedBy>
  <cp:revision>23</cp:revision>
  <cp:lastPrinted>2015-10-19T15:31:00Z</cp:lastPrinted>
  <dcterms:created xsi:type="dcterms:W3CDTF">2015-10-19T17:15:00Z</dcterms:created>
  <dcterms:modified xsi:type="dcterms:W3CDTF">2016-04-14T14:02:00Z</dcterms:modified>
</cp:coreProperties>
</file>